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44707" w14:textId="77777777" w:rsidR="005F603B" w:rsidRDefault="00177F7F">
      <w:pPr>
        <w:spacing w:line="360" w:lineRule="auto"/>
        <w:jc w:val="center"/>
        <w:rPr>
          <w:rFonts w:eastAsia="Songti SC" w:cs="Arial Unicode MS"/>
          <w:b/>
          <w:bCs/>
          <w:color w:val="000000"/>
          <w:kern w:val="2"/>
          <w:sz w:val="40"/>
          <w:szCs w:val="40"/>
          <w:lang w:bidi="hi-IN"/>
        </w:rPr>
      </w:pPr>
      <w:r>
        <w:rPr>
          <w:rFonts w:eastAsia="Songti SC" w:cs="Arial Unicode MS"/>
          <w:b/>
          <w:bCs/>
          <w:color w:val="000000"/>
          <w:kern w:val="2"/>
          <w:sz w:val="40"/>
          <w:szCs w:val="40"/>
          <w:lang w:bidi="hi-IN"/>
        </w:rPr>
        <w:t xml:space="preserve">Chcesz być </w:t>
      </w:r>
      <w:proofErr w:type="spellStart"/>
      <w:r>
        <w:rPr>
          <w:rFonts w:eastAsia="Songti SC" w:cs="Arial Unicode MS"/>
          <w:b/>
          <w:bCs/>
          <w:color w:val="000000"/>
          <w:kern w:val="2"/>
          <w:sz w:val="40"/>
          <w:szCs w:val="40"/>
          <w:lang w:bidi="hi-IN"/>
        </w:rPr>
        <w:t>fit</w:t>
      </w:r>
      <w:proofErr w:type="spellEnd"/>
      <w:r>
        <w:rPr>
          <w:rFonts w:eastAsia="Songti SC" w:cs="Arial Unicode MS"/>
          <w:b/>
          <w:bCs/>
          <w:color w:val="000000"/>
          <w:kern w:val="2"/>
          <w:sz w:val="40"/>
          <w:szCs w:val="40"/>
          <w:lang w:bidi="hi-IN"/>
        </w:rPr>
        <w:t>? Jedz jajka!</w:t>
      </w:r>
    </w:p>
    <w:p w14:paraId="69758C11" w14:textId="77777777" w:rsidR="005F603B" w:rsidRPr="001F2CCA" w:rsidRDefault="00177F7F">
      <w:pPr>
        <w:spacing w:after="0" w:line="360" w:lineRule="auto"/>
        <w:jc w:val="both"/>
        <w:rPr>
          <w:b/>
          <w:bCs/>
        </w:rPr>
      </w:pPr>
      <w:r w:rsidRPr="001F2CCA">
        <w:rPr>
          <w:b/>
          <w:bCs/>
          <w:i/>
          <w:iCs/>
          <w:sz w:val="24"/>
          <w:szCs w:val="24"/>
        </w:rPr>
        <w:t xml:space="preserve">Jajko to produkt powszechnie znany i lubiany, chętnie spożywany osobno, ale także jako dodatek czy element wielu potraw. Stanowi również idealny składnik diety dla osób, które pragną zrzucić parę kilogramów lub być </w:t>
      </w:r>
      <w:proofErr w:type="spellStart"/>
      <w:r w:rsidRPr="001F2CCA">
        <w:rPr>
          <w:b/>
          <w:bCs/>
          <w:i/>
          <w:iCs/>
          <w:sz w:val="24"/>
          <w:szCs w:val="24"/>
        </w:rPr>
        <w:t>fit</w:t>
      </w:r>
      <w:proofErr w:type="spellEnd"/>
      <w:r w:rsidRPr="001F2CCA">
        <w:rPr>
          <w:b/>
          <w:bCs/>
          <w:i/>
          <w:iCs/>
          <w:sz w:val="24"/>
          <w:szCs w:val="24"/>
        </w:rPr>
        <w:t xml:space="preserve"> dzięki codziennym aktywnościom </w:t>
      </w:r>
      <w:r w:rsidRPr="001F2CCA">
        <w:rPr>
          <w:rFonts w:eastAsia="Songti SC" w:cs="Arial Unicode MS"/>
          <w:b/>
          <w:bCs/>
          <w:i/>
          <w:iCs/>
          <w:kern w:val="2"/>
          <w:sz w:val="24"/>
          <w:szCs w:val="24"/>
          <w:lang w:bidi="hi-IN"/>
        </w:rPr>
        <w:t>czy</w:t>
      </w:r>
      <w:r w:rsidRPr="001F2CCA">
        <w:rPr>
          <w:b/>
          <w:bCs/>
          <w:i/>
          <w:iCs/>
          <w:sz w:val="24"/>
          <w:szCs w:val="24"/>
        </w:rPr>
        <w:t xml:space="preserve"> uprawianiu sportu.</w:t>
      </w:r>
    </w:p>
    <w:p w14:paraId="5D8B4EAD" w14:textId="77777777" w:rsidR="005F603B" w:rsidRDefault="005F603B">
      <w:pPr>
        <w:spacing w:after="0" w:line="360" w:lineRule="auto"/>
        <w:rPr>
          <w:sz w:val="24"/>
          <w:szCs w:val="24"/>
        </w:rPr>
      </w:pPr>
    </w:p>
    <w:p w14:paraId="44562F45" w14:textId="03BBB042" w:rsidR="005F603B" w:rsidRDefault="00DA1DB2">
      <w:pPr>
        <w:spacing w:after="0" w:line="360" w:lineRule="auto"/>
        <w:jc w:val="both"/>
      </w:pPr>
      <w:r>
        <w:rPr>
          <w:sz w:val="24"/>
          <w:szCs w:val="24"/>
        </w:rPr>
        <w:t>Perspektywa nadchodzącego lata</w:t>
      </w:r>
      <w:r w:rsidR="00177F7F">
        <w:rPr>
          <w:sz w:val="24"/>
          <w:szCs w:val="24"/>
        </w:rPr>
        <w:t xml:space="preserve"> to dla wielu osób sygnał, aby zadbać o formę. Ciep</w:t>
      </w:r>
      <w:r>
        <w:rPr>
          <w:sz w:val="24"/>
          <w:szCs w:val="24"/>
        </w:rPr>
        <w:t>łe</w:t>
      </w:r>
      <w:r w:rsidR="00177F7F">
        <w:rPr>
          <w:sz w:val="24"/>
          <w:szCs w:val="24"/>
        </w:rPr>
        <w:t xml:space="preserve"> dni sprzyjają aktywności na świeżym powietrzu – chętniej spacerujemy, jeździmy rowerem lub udajemy się na boisko, kort czy basen. Przy wyższych temperaturach nosimy też lżejsze ubrania, co </w:t>
      </w:r>
      <w:r w:rsidR="00177F7F">
        <w:rPr>
          <w:rFonts w:eastAsia="Songti SC" w:cs="Arial Unicode MS"/>
          <w:kern w:val="2"/>
          <w:sz w:val="24"/>
          <w:szCs w:val="24"/>
          <w:lang w:bidi="hi-IN"/>
        </w:rPr>
        <w:t>powoduje, że bardziej krytycznie przyglądamy się własnej sylwetce</w:t>
      </w:r>
      <w:r w:rsidR="00177F7F">
        <w:rPr>
          <w:sz w:val="24"/>
          <w:szCs w:val="24"/>
        </w:rPr>
        <w:t xml:space="preserve">. Jednak, aby osiągnąć wymarzony efekt, czyli być szczupłym i zdrowym, aktywność fizyczną trzeba wspomagać odpowiednią dietą. </w:t>
      </w:r>
      <w:r w:rsidR="00177F7F">
        <w:rPr>
          <w:rFonts w:eastAsia="Songti SC" w:cs="Arial Unicode MS"/>
          <w:kern w:val="2"/>
          <w:sz w:val="24"/>
          <w:szCs w:val="24"/>
          <w:lang w:bidi="hi-IN"/>
        </w:rPr>
        <w:t>Powinny się w niej znaleźć jajka – wyjaśniamy dlaczego</w:t>
      </w:r>
      <w:r w:rsidR="00177F7F">
        <w:rPr>
          <w:sz w:val="24"/>
          <w:szCs w:val="24"/>
        </w:rPr>
        <w:t>.</w:t>
      </w:r>
    </w:p>
    <w:p w14:paraId="39603D8A" w14:textId="77777777" w:rsidR="005F603B" w:rsidRDefault="005F603B">
      <w:pPr>
        <w:spacing w:after="0" w:line="360" w:lineRule="auto"/>
        <w:jc w:val="both"/>
        <w:rPr>
          <w:sz w:val="24"/>
          <w:szCs w:val="24"/>
        </w:rPr>
      </w:pPr>
    </w:p>
    <w:p w14:paraId="3C2597F2" w14:textId="77777777" w:rsidR="005F603B" w:rsidRDefault="00177F7F">
      <w:pPr>
        <w:spacing w:after="0" w:line="360" w:lineRule="auto"/>
        <w:jc w:val="both"/>
        <w:rPr>
          <w:b/>
          <w:bCs/>
          <w:sz w:val="24"/>
          <w:szCs w:val="24"/>
        </w:rPr>
      </w:pPr>
      <w:r>
        <w:rPr>
          <w:b/>
          <w:bCs/>
          <w:sz w:val="24"/>
          <w:szCs w:val="24"/>
        </w:rPr>
        <w:t>Mało kalorii, dużo „dobrych” tłuszczów</w:t>
      </w:r>
    </w:p>
    <w:p w14:paraId="0942FD54" w14:textId="77777777" w:rsidR="005F603B" w:rsidRDefault="00177F7F">
      <w:pPr>
        <w:spacing w:after="0" w:line="360" w:lineRule="auto"/>
        <w:jc w:val="both"/>
      </w:pPr>
      <w:r>
        <w:rPr>
          <w:sz w:val="24"/>
          <w:szCs w:val="24"/>
        </w:rPr>
        <w:t xml:space="preserve">Przede wszystkim jajko to produkt niskokaloryczny, a przy tym sycący. Jedna sztuka ważąca 50-70 g zawiera tylko 75 kcal i ok. 6,2 g łatwo przyswajalnego białka (to ok. 12% dziennego zapotrzebowania na ten składnik). </w:t>
      </w:r>
      <w:r>
        <w:rPr>
          <w:rFonts w:eastAsia="Songti SC" w:cs="Arial Unicode MS"/>
          <w:kern w:val="2"/>
          <w:sz w:val="24"/>
          <w:szCs w:val="24"/>
          <w:lang w:bidi="hi-IN"/>
        </w:rPr>
        <w:t>Ma ono</w:t>
      </w:r>
      <w:r>
        <w:rPr>
          <w:sz w:val="24"/>
          <w:szCs w:val="24"/>
        </w:rPr>
        <w:t xml:space="preserve"> wpływ na budowę masy mięśniowej. Zjedzenie rano dwóch jaj, powoduje że długi czas nie będziemy odczuwali głodu, ta sama liczba pomoże szybko zregenerować organizm po wysiłku fizycznym. </w:t>
      </w:r>
    </w:p>
    <w:p w14:paraId="69FD2DE5" w14:textId="77777777" w:rsidR="005F603B" w:rsidRDefault="00177F7F">
      <w:pPr>
        <w:spacing w:after="0" w:line="360" w:lineRule="auto"/>
        <w:jc w:val="both"/>
      </w:pPr>
      <w:r>
        <w:rPr>
          <w:color w:val="363636"/>
          <w:sz w:val="24"/>
          <w:szCs w:val="24"/>
        </w:rPr>
        <w:t xml:space="preserve">- Zawarte w jajkach tłuszcze nie powodują tycia – mówi Tomasz Jokiel z Ferm Drobiu Jokiel. - </w:t>
      </w:r>
      <w:r>
        <w:rPr>
          <w:rFonts w:eastAsia="Songti SC" w:cs="Arial Unicode MS"/>
          <w:color w:val="363636"/>
          <w:kern w:val="2"/>
          <w:sz w:val="24"/>
          <w:szCs w:val="24"/>
          <w:lang w:bidi="hi-IN"/>
        </w:rPr>
        <w:t xml:space="preserve">Dzieje się </w:t>
      </w:r>
      <w:r>
        <w:rPr>
          <w:color w:val="363636"/>
          <w:sz w:val="24"/>
          <w:szCs w:val="24"/>
        </w:rPr>
        <w:t xml:space="preserve">tak dlatego, ponieważ większość z </w:t>
      </w:r>
      <w:r>
        <w:rPr>
          <w:rFonts w:eastAsia="Songti SC" w:cs="Arial Unicode MS"/>
          <w:color w:val="363636"/>
          <w:kern w:val="2"/>
          <w:sz w:val="24"/>
          <w:szCs w:val="24"/>
          <w:lang w:bidi="hi-IN"/>
        </w:rPr>
        <w:t>nich to korzystne tłuszcze nienasycone. Tych „złych”, nasyconych jest zaledwie 0,1 g na 5 g tłuszczu. „Dobre” pomagają utrzymać prawidłowe tło hormonalne. Codzienne jedzenie jaj pomaga również redukować tkankę tłuszczową.</w:t>
      </w:r>
    </w:p>
    <w:p w14:paraId="30D694BE" w14:textId="77777777" w:rsidR="005F603B" w:rsidRDefault="005F603B">
      <w:pPr>
        <w:spacing w:after="0" w:line="360" w:lineRule="auto"/>
        <w:jc w:val="both"/>
        <w:rPr>
          <w:rFonts w:eastAsia="Songti SC" w:cs="Arial Unicode MS"/>
          <w:color w:val="363636"/>
          <w:kern w:val="2"/>
          <w:sz w:val="24"/>
          <w:szCs w:val="24"/>
          <w:lang w:bidi="hi-IN"/>
        </w:rPr>
      </w:pPr>
    </w:p>
    <w:p w14:paraId="3314FBBD" w14:textId="77777777" w:rsidR="00177F7F" w:rsidRDefault="00177F7F">
      <w:pPr>
        <w:spacing w:after="0" w:line="360" w:lineRule="auto"/>
        <w:jc w:val="both"/>
        <w:rPr>
          <w:rFonts w:eastAsia="Songti SC" w:cs="Arial Unicode MS"/>
          <w:color w:val="363636"/>
          <w:kern w:val="2"/>
          <w:sz w:val="24"/>
          <w:szCs w:val="24"/>
          <w:lang w:bidi="hi-IN"/>
        </w:rPr>
      </w:pPr>
    </w:p>
    <w:p w14:paraId="470A5CC6" w14:textId="77777777" w:rsidR="00177F7F" w:rsidRDefault="00177F7F">
      <w:pPr>
        <w:spacing w:after="0" w:line="360" w:lineRule="auto"/>
        <w:jc w:val="both"/>
        <w:rPr>
          <w:rFonts w:eastAsia="Songti SC" w:cs="Arial Unicode MS"/>
          <w:color w:val="363636"/>
          <w:kern w:val="2"/>
          <w:sz w:val="24"/>
          <w:szCs w:val="24"/>
          <w:lang w:bidi="hi-IN"/>
        </w:rPr>
      </w:pPr>
    </w:p>
    <w:p w14:paraId="7395ECF8" w14:textId="77777777" w:rsidR="00177F7F" w:rsidRDefault="00177F7F">
      <w:pPr>
        <w:spacing w:after="0" w:line="360" w:lineRule="auto"/>
        <w:jc w:val="both"/>
        <w:rPr>
          <w:rFonts w:eastAsia="Songti SC" w:cs="Arial Unicode MS"/>
          <w:color w:val="363636"/>
          <w:kern w:val="2"/>
          <w:sz w:val="24"/>
          <w:szCs w:val="24"/>
          <w:lang w:bidi="hi-IN"/>
        </w:rPr>
      </w:pPr>
    </w:p>
    <w:p w14:paraId="59B0EC84" w14:textId="77777777" w:rsidR="005F603B" w:rsidRDefault="00177F7F">
      <w:pPr>
        <w:spacing w:after="0" w:line="360" w:lineRule="auto"/>
        <w:jc w:val="both"/>
        <w:rPr>
          <w:rFonts w:eastAsia="Songti SC" w:cs="Arial Unicode MS"/>
          <w:b/>
          <w:bCs/>
          <w:color w:val="363636"/>
          <w:kern w:val="2"/>
          <w:sz w:val="24"/>
          <w:szCs w:val="24"/>
          <w:lang w:bidi="hi-IN"/>
        </w:rPr>
      </w:pPr>
      <w:r>
        <w:rPr>
          <w:rFonts w:eastAsia="Songti SC" w:cs="Arial Unicode MS"/>
          <w:b/>
          <w:bCs/>
          <w:color w:val="363636"/>
          <w:kern w:val="2"/>
          <w:sz w:val="24"/>
          <w:szCs w:val="24"/>
          <w:lang w:bidi="hi-IN"/>
        </w:rPr>
        <w:lastRenderedPageBreak/>
        <w:t>Bogactwo witamin</w:t>
      </w:r>
    </w:p>
    <w:p w14:paraId="736E58B2" w14:textId="77777777" w:rsidR="005F603B" w:rsidRDefault="00177F7F">
      <w:pPr>
        <w:spacing w:after="0" w:line="360" w:lineRule="auto"/>
        <w:jc w:val="both"/>
      </w:pPr>
      <w:r>
        <w:rPr>
          <w:rFonts w:eastAsia="Songti SC" w:cs="Arial Unicode MS"/>
          <w:color w:val="363636"/>
          <w:kern w:val="2"/>
          <w:sz w:val="24"/>
          <w:szCs w:val="24"/>
          <w:lang w:bidi="hi-IN"/>
        </w:rPr>
        <w:t xml:space="preserve">Mają one w swoim składzie także wiele składników mineralnych i witamin, dzięki czemu pomagają w uzupełnianiu mikro- i makroelementów wypłukiwanych wraz z potem w czasie ruchu lub treningu. </w:t>
      </w:r>
      <w:r>
        <w:rPr>
          <w:color w:val="363B40"/>
          <w:sz w:val="24"/>
          <w:szCs w:val="24"/>
        </w:rPr>
        <w:t xml:space="preserve">Jajko to źródło witamin A, E, D, K, z grupy B (B1, B2, B12) oraz kwasu pantotenowego. Ze składników mineralnych w jajku występują: </w:t>
      </w:r>
      <w:r>
        <w:rPr>
          <w:color w:val="363636"/>
          <w:sz w:val="24"/>
          <w:szCs w:val="24"/>
        </w:rPr>
        <w:t>magnez</w:t>
      </w:r>
      <w:r>
        <w:rPr>
          <w:color w:val="363B40"/>
          <w:sz w:val="24"/>
          <w:szCs w:val="24"/>
        </w:rPr>
        <w:t>, żelazo, jod, potas, wapń, fosfor, sód, cynk, fluor, krzem, miedź, selen, mangan i siark</w:t>
      </w:r>
      <w:r>
        <w:rPr>
          <w:rFonts w:eastAsia="Songti SC" w:cs="Arial Unicode MS"/>
          <w:color w:val="363B40"/>
          <w:kern w:val="2"/>
          <w:sz w:val="24"/>
          <w:szCs w:val="24"/>
          <w:lang w:bidi="hi-IN"/>
        </w:rPr>
        <w:t>a</w:t>
      </w:r>
      <w:r>
        <w:rPr>
          <w:color w:val="363B40"/>
          <w:sz w:val="24"/>
          <w:szCs w:val="24"/>
        </w:rPr>
        <w:t xml:space="preserve">. Są też </w:t>
      </w:r>
      <w:r>
        <w:rPr>
          <w:sz w:val="24"/>
          <w:szCs w:val="24"/>
        </w:rPr>
        <w:t>kwasy Omega-3, które mają wpływ na szybką regenerację oraz działają przeciwzapalne i aminokwasy zaangażowane w odbudowę tkanki mięśniowej. Na sprawność oczu dobry wpływ mają</w:t>
      </w:r>
      <w:r>
        <w:rPr>
          <w:color w:val="363636"/>
          <w:sz w:val="24"/>
          <w:szCs w:val="24"/>
        </w:rPr>
        <w:t xml:space="preserve"> luteina i zeaksantyna </w:t>
      </w:r>
      <w:r>
        <w:rPr>
          <w:rFonts w:eastAsia="Songti SC" w:cs="Arial Unicode MS"/>
          <w:color w:val="363636"/>
          <w:kern w:val="2"/>
          <w:sz w:val="24"/>
          <w:szCs w:val="24"/>
          <w:lang w:bidi="hi-IN"/>
        </w:rPr>
        <w:t>zawarte</w:t>
      </w:r>
      <w:r>
        <w:rPr>
          <w:color w:val="363636"/>
          <w:sz w:val="24"/>
          <w:szCs w:val="24"/>
        </w:rPr>
        <w:t xml:space="preserve"> w żółtku.</w:t>
      </w:r>
    </w:p>
    <w:p w14:paraId="6B4D8F36" w14:textId="77777777" w:rsidR="005F603B" w:rsidRDefault="005F603B">
      <w:pPr>
        <w:spacing w:after="0" w:line="360" w:lineRule="auto"/>
        <w:rPr>
          <w:sz w:val="24"/>
          <w:szCs w:val="24"/>
        </w:rPr>
      </w:pPr>
    </w:p>
    <w:p w14:paraId="197BEFD9" w14:textId="77777777" w:rsidR="005F603B" w:rsidRDefault="00177F7F">
      <w:pPr>
        <w:spacing w:after="0" w:line="360" w:lineRule="auto"/>
        <w:rPr>
          <w:b/>
          <w:bCs/>
          <w:sz w:val="24"/>
          <w:szCs w:val="24"/>
        </w:rPr>
      </w:pPr>
      <w:r>
        <w:rPr>
          <w:b/>
          <w:bCs/>
          <w:sz w:val="24"/>
          <w:szCs w:val="24"/>
        </w:rPr>
        <w:t>Jak przygotować jajko?</w:t>
      </w:r>
    </w:p>
    <w:p w14:paraId="42AD1A98" w14:textId="77777777" w:rsidR="005F603B" w:rsidRDefault="00177F7F">
      <w:pPr>
        <w:spacing w:after="0" w:line="360" w:lineRule="auto"/>
        <w:jc w:val="both"/>
      </w:pPr>
      <w:r>
        <w:rPr>
          <w:sz w:val="24"/>
          <w:szCs w:val="24"/>
        </w:rPr>
        <w:t xml:space="preserve">Pozostaje jeszcze odpowiedzieć na pytanie w jaki sposób przygotować jajko, aby traciło jak najmniej swoich właściwości. Wydawałoby się, że najkorzystniej spożyć je na surowo, ale istnieje wtedy niebezpieczeństwo zarażenia wirusem salmonelli, a zjedzenie jajka w tej formie nie dla każdego </w:t>
      </w:r>
      <w:r>
        <w:rPr>
          <w:rFonts w:eastAsia="Songti SC" w:cs="Arial Unicode MS"/>
          <w:kern w:val="2"/>
          <w:sz w:val="24"/>
          <w:szCs w:val="24"/>
          <w:lang w:bidi="hi-IN"/>
        </w:rPr>
        <w:t>jest po prostu</w:t>
      </w:r>
      <w:r>
        <w:rPr>
          <w:sz w:val="24"/>
          <w:szCs w:val="24"/>
        </w:rPr>
        <w:t xml:space="preserve"> przyjemne.</w:t>
      </w:r>
    </w:p>
    <w:p w14:paraId="05E20CFE" w14:textId="77777777" w:rsidR="005F603B" w:rsidRDefault="00177F7F">
      <w:pPr>
        <w:spacing w:after="0" w:line="360" w:lineRule="auto"/>
        <w:jc w:val="both"/>
        <w:rPr>
          <w:rFonts w:eastAsia="Calibri"/>
          <w:sz w:val="24"/>
          <w:szCs w:val="24"/>
          <w:lang w:eastAsia="en-US"/>
        </w:rPr>
      </w:pPr>
      <w:r>
        <w:rPr>
          <w:rFonts w:eastAsia="Calibri"/>
          <w:i/>
          <w:sz w:val="24"/>
          <w:szCs w:val="24"/>
          <w:lang w:eastAsia="en-US"/>
        </w:rPr>
        <w:t>Najzdrowszy sposób przyrządzenia to jajko na miękko – w żółtku pozostaje najwięcej witamin i mikroelementów, a sposób ten nie wymaga wykorzystania dodatkowego tłuszczu. Warty polecenia jest również omlet, ponieważ wykorzystujemy do niego całe jajko i najczęściej dodajemy warzywa. Nie trzeba też używać tłuszczu – można go upiec na wodzie. Dobrymi sposob</w:t>
      </w:r>
      <w:r>
        <w:rPr>
          <w:rFonts w:eastAsia="Songti SC" w:cs="Arial Unicode MS"/>
          <w:i/>
          <w:kern w:val="2"/>
          <w:sz w:val="24"/>
          <w:szCs w:val="24"/>
          <w:lang w:bidi="hi-IN"/>
        </w:rPr>
        <w:t>ami podania</w:t>
      </w:r>
      <w:r>
        <w:rPr>
          <w:rFonts w:eastAsia="Calibri"/>
          <w:i/>
          <w:sz w:val="24"/>
          <w:szCs w:val="24"/>
          <w:lang w:eastAsia="en-US"/>
        </w:rPr>
        <w:t xml:space="preserve"> są też jajecznica i jajko sadzone – jajka nie są poddawane długiej obróbce termicznej, nie tracą więc swoich wartości odżywczych. Minusem w obu przypadkach jest konieczność wykorzystania tłuszczu (np. masła), ale także w tym przypadku można go zastąpić wodą – kranówką lub gazowaną. Ta druga dodaje jajecznicy puszystości. Wymieniając sposoby podawania jaj nie sposób też pominąć wersji na twardo – są one niskokaloryczne, nie wymagają dodatku tłuszczu, należy jednak uważać, aby nie gotować zbyt długo, bo powoduje to wytrącenie się siarki i żelaza, a jajka tracą wiele cennych wartości odżywczych.</w:t>
      </w:r>
    </w:p>
    <w:p w14:paraId="4C192299" w14:textId="77777777" w:rsidR="005F603B" w:rsidRDefault="00177F7F">
      <w:pPr>
        <w:rPr>
          <w:rFonts w:cs="Calibri"/>
          <w:sz w:val="24"/>
          <w:szCs w:val="24"/>
        </w:rPr>
      </w:pPr>
      <w:r>
        <w:rPr>
          <w:rFonts w:cs="Calibri"/>
          <w:sz w:val="24"/>
          <w:szCs w:val="24"/>
        </w:rPr>
        <w:br/>
      </w:r>
    </w:p>
    <w:p w14:paraId="7B511581" w14:textId="77777777" w:rsidR="00177F7F" w:rsidRDefault="00177F7F">
      <w:pPr>
        <w:jc w:val="both"/>
        <w:rPr>
          <w:sz w:val="18"/>
          <w:szCs w:val="18"/>
        </w:rPr>
      </w:pPr>
      <w:r>
        <w:rPr>
          <w:b/>
          <w:sz w:val="18"/>
          <w:szCs w:val="18"/>
        </w:rPr>
        <w:lastRenderedPageBreak/>
        <w:t xml:space="preserve">Fermy Drobiu Jokiel </w:t>
      </w:r>
      <w:r>
        <w:rPr>
          <w:sz w:val="18"/>
          <w:szCs w:val="18"/>
        </w:rPr>
        <w:t xml:space="preserve">to rodzinna polska firma od ponad 30 lat zajmująca się profesjonalną produkcją jaj konsumpcyjnych, mająca swoją siedzibę we Wroniawach koło Wolsztyna w woj. wielkopolskim. Jakość jaj z Ferm Drobiu Jokiel jest zagwarantowana przez kompleksową kontrolę na wszystkich etapach produkcji. Cały proces od początku do końca przebiega wewnątrz firmy, począwszy od wyhodowania kur niosek, przez produkcję jaj, do ich pakowania i dystrybucji. Na Fermach Drobiu Jokiel każdego dnia 190 tys. kur znosi ponad 170 tys. jaj. Nioski karmione są pełnowartościowymi ziarnami zbóż i piją wodę z czystego, lokalnego ujęcia. Producent działa zgodnie ze standardami GMP (Good Manufacturing </w:t>
      </w:r>
      <w:proofErr w:type="spellStart"/>
      <w:r>
        <w:rPr>
          <w:sz w:val="18"/>
          <w:szCs w:val="18"/>
        </w:rPr>
        <w:t>Practice</w:t>
      </w:r>
      <w:proofErr w:type="spellEnd"/>
      <w:r>
        <w:rPr>
          <w:sz w:val="18"/>
          <w:szCs w:val="18"/>
        </w:rPr>
        <w:t xml:space="preserve">). </w:t>
      </w:r>
    </w:p>
    <w:p w14:paraId="70B2F277" w14:textId="77777777" w:rsidR="005F603B" w:rsidRDefault="00177F7F">
      <w:pPr>
        <w:jc w:val="both"/>
      </w:pPr>
      <w:r>
        <w:rPr>
          <w:sz w:val="18"/>
          <w:szCs w:val="18"/>
        </w:rPr>
        <w:t>www.fdjokiel.pl</w:t>
      </w:r>
    </w:p>
    <w:sectPr w:rsidR="005F603B" w:rsidSect="00177F7F">
      <w:headerReference w:type="default" r:id="rId7"/>
      <w:footerReference w:type="default" r:id="rId8"/>
      <w:pgSz w:w="11906" w:h="16838"/>
      <w:pgMar w:top="2552" w:right="1418" w:bottom="1559" w:left="1418" w:header="568" w:footer="732"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CDACF" w14:textId="77777777" w:rsidR="004B78A8" w:rsidRDefault="00177F7F">
      <w:pPr>
        <w:spacing w:after="0" w:line="240" w:lineRule="auto"/>
      </w:pPr>
      <w:r>
        <w:separator/>
      </w:r>
    </w:p>
  </w:endnote>
  <w:endnote w:type="continuationSeparator" w:id="0">
    <w:p w14:paraId="4498328D" w14:textId="77777777" w:rsidR="004B78A8" w:rsidRDefault="00177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Songti SC">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roman"/>
    <w:pitch w:val="variable"/>
  </w:font>
  <w:font w:name="Tahoma">
    <w:panose1 w:val="020B0604030504040204"/>
    <w:charset w:val="EE"/>
    <w:family w:val="swiss"/>
    <w:pitch w:val="variable"/>
    <w:sig w:usb0="E1002EFF" w:usb1="C000605B" w:usb2="00000029" w:usb3="00000000" w:csb0="000101FF" w:csb1="00000000"/>
  </w:font>
  <w:font w:name="Aspira Light">
    <w:altName w:val="Cambria"/>
    <w:charset w:val="01"/>
    <w:family w:val="roman"/>
    <w:pitch w:val="variable"/>
  </w:font>
  <w:font w:name="Aspira">
    <w:altName w:val="Cambria"/>
    <w:charset w:val="01"/>
    <w:family w:val="roman"/>
    <w:pitch w:val="variable"/>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AE692" w14:textId="77777777" w:rsidR="005F603B" w:rsidRPr="00177F7F" w:rsidRDefault="00177F7F">
    <w:pPr>
      <w:spacing w:after="0" w:line="240" w:lineRule="auto"/>
      <w:jc w:val="center"/>
      <w:rPr>
        <w:rFonts w:eastAsia="Calibri" w:cs="Calibri"/>
        <w:color w:val="000000"/>
        <w:sz w:val="18"/>
        <w:szCs w:val="18"/>
      </w:rPr>
    </w:pPr>
    <w:r w:rsidRPr="00177F7F">
      <w:rPr>
        <w:rFonts w:eastAsia="Calibri" w:cs="Calibri"/>
        <w:color w:val="000000"/>
        <w:sz w:val="18"/>
        <w:szCs w:val="18"/>
      </w:rPr>
      <w:t>Orchidea Creative Group, ul. Ruska 51 B, 50-079 Wrocław</w:t>
    </w:r>
  </w:p>
  <w:p w14:paraId="3CAC2F54" w14:textId="77777777" w:rsidR="005F603B" w:rsidRPr="00177F7F" w:rsidRDefault="00177F7F">
    <w:pPr>
      <w:spacing w:after="0" w:line="240" w:lineRule="auto"/>
      <w:jc w:val="center"/>
      <w:rPr>
        <w:rFonts w:eastAsia="Calibri" w:cs="Calibri"/>
        <w:color w:val="000000"/>
        <w:sz w:val="18"/>
        <w:szCs w:val="18"/>
      </w:rPr>
    </w:pPr>
    <w:r w:rsidRPr="00177F7F">
      <w:rPr>
        <w:rFonts w:eastAsia="Calibri" w:cs="Calibri"/>
        <w:b/>
        <w:color w:val="000000"/>
        <w:sz w:val="18"/>
        <w:szCs w:val="18"/>
      </w:rPr>
      <w:t>Osoba do kontaktu:</w:t>
    </w:r>
    <w:r w:rsidRPr="00177F7F">
      <w:rPr>
        <w:rFonts w:eastAsia="Calibri" w:cs="Calibri"/>
        <w:color w:val="000000"/>
        <w:sz w:val="18"/>
        <w:szCs w:val="18"/>
      </w:rPr>
      <w:t xml:space="preserve"> Sylwia Makowska-Rzatkiewicz, tel. kom. 517 412 466</w:t>
    </w:r>
  </w:p>
  <w:p w14:paraId="34A07D83" w14:textId="77777777" w:rsidR="005F603B" w:rsidRPr="00177F7F" w:rsidRDefault="00DA1DB2">
    <w:pPr>
      <w:spacing w:after="0" w:line="240" w:lineRule="auto"/>
      <w:jc w:val="center"/>
    </w:pPr>
    <w:hyperlink r:id="rId1">
      <w:r w:rsidR="00177F7F" w:rsidRPr="00177F7F">
        <w:rPr>
          <w:rStyle w:val="czeinternetowe"/>
          <w:rFonts w:eastAsia="Calibri" w:cs="Calibri"/>
          <w:color w:val="000000"/>
          <w:sz w:val="18"/>
          <w:szCs w:val="18"/>
          <w:u w:val="none"/>
        </w:rPr>
        <w:t>s.makowska@grupaorchidea.pl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CC222" w14:textId="77777777" w:rsidR="004B78A8" w:rsidRDefault="00177F7F">
      <w:pPr>
        <w:spacing w:after="0" w:line="240" w:lineRule="auto"/>
      </w:pPr>
      <w:r>
        <w:separator/>
      </w:r>
    </w:p>
  </w:footnote>
  <w:footnote w:type="continuationSeparator" w:id="0">
    <w:p w14:paraId="45E691F6" w14:textId="77777777" w:rsidR="004B78A8" w:rsidRDefault="00177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BCEE2" w14:textId="77777777" w:rsidR="005F603B" w:rsidRDefault="00177F7F">
    <w:pPr>
      <w:pStyle w:val="Nagwek"/>
      <w:jc w:val="right"/>
      <w:rPr>
        <w:rFonts w:eastAsia="Calibri" w:cs="Calibri"/>
      </w:rPr>
    </w:pPr>
    <w:r>
      <w:rPr>
        <w:noProof/>
      </w:rPr>
      <w:drawing>
        <wp:anchor distT="0" distB="0" distL="0" distR="0" simplePos="0" relativeHeight="4" behindDoc="1" locked="0" layoutInCell="1" allowOverlap="1" wp14:anchorId="4AAF7490" wp14:editId="48178A35">
          <wp:simplePos x="0" y="0"/>
          <wp:positionH relativeFrom="column">
            <wp:posOffset>-128905</wp:posOffset>
          </wp:positionH>
          <wp:positionV relativeFrom="paragraph">
            <wp:posOffset>-65405</wp:posOffset>
          </wp:positionV>
          <wp:extent cx="1190625" cy="87757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9"/>
                  <pic:cNvPicPr>
                    <a:picLocks noChangeAspect="1" noChangeArrowheads="1"/>
                  </pic:cNvPicPr>
                </pic:nvPicPr>
                <pic:blipFill>
                  <a:blip r:embed="rId1"/>
                  <a:srcRect l="-89" t="-121" r="-89" b="-121"/>
                  <a:stretch>
                    <a:fillRect/>
                  </a:stretch>
                </pic:blipFill>
                <pic:spPr bwMode="auto">
                  <a:xfrm>
                    <a:off x="0" y="0"/>
                    <a:ext cx="1190625" cy="877570"/>
                  </a:xfrm>
                  <a:prstGeom prst="rect">
                    <a:avLst/>
                  </a:prstGeom>
                </pic:spPr>
              </pic:pic>
            </a:graphicData>
          </a:graphic>
        </wp:anchor>
      </w:drawing>
    </w:r>
    <w:r>
      <w:rPr>
        <w:rFonts w:eastAsia="Calibri" w:cs="Calibri"/>
      </w:rPr>
      <w:t xml:space="preserve">                                                                                </w:t>
    </w:r>
  </w:p>
  <w:p w14:paraId="194C5CCA" w14:textId="77777777" w:rsidR="005F603B" w:rsidRDefault="005F603B">
    <w:pPr>
      <w:pStyle w:val="Nagwek"/>
      <w:jc w:val="right"/>
    </w:pPr>
  </w:p>
  <w:p w14:paraId="21907D10" w14:textId="77777777" w:rsidR="005F603B" w:rsidRDefault="005F603B">
    <w:pPr>
      <w:pStyle w:val="Nagwek"/>
      <w:jc w:val="right"/>
    </w:pPr>
  </w:p>
  <w:p w14:paraId="3F1A93D2" w14:textId="37875474" w:rsidR="005F603B" w:rsidRDefault="00177F7F">
    <w:pPr>
      <w:pStyle w:val="Nagwek"/>
      <w:jc w:val="right"/>
    </w:pPr>
    <w:r>
      <w:t xml:space="preserve">Informacja prasowa – </w:t>
    </w:r>
    <w:r w:rsidR="009663A0">
      <w:t>maj</w:t>
    </w:r>
    <w:r>
      <w:t xml:space="preserve"> 2023</w:t>
    </w:r>
  </w:p>
  <w:p w14:paraId="79A5C44A" w14:textId="77777777" w:rsidR="005F603B" w:rsidRDefault="005F603B">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0C7A"/>
    <w:multiLevelType w:val="multilevel"/>
    <w:tmpl w:val="A6D6CD5C"/>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num w:numId="1" w16cid:durableId="795179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603B"/>
    <w:rsid w:val="00177F7F"/>
    <w:rsid w:val="001F2CCA"/>
    <w:rsid w:val="004B78A8"/>
    <w:rsid w:val="005F603B"/>
    <w:rsid w:val="009663A0"/>
    <w:rsid w:val="00DA1DB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2E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ascii="Calibri" w:eastAsia="Arial" w:hAnsi="Calibri" w:cs="Times New Roman"/>
      <w:sz w:val="22"/>
      <w:szCs w:val="22"/>
      <w:lang w:bidi="ar-SA"/>
    </w:rPr>
  </w:style>
  <w:style w:type="paragraph" w:styleId="Nagwek1">
    <w:name w:val="heading 1"/>
    <w:basedOn w:val="Normalny"/>
    <w:next w:val="Normalny"/>
    <w:uiPriority w:val="9"/>
    <w:qFormat/>
    <w:pPr>
      <w:keepNext/>
      <w:keepLines/>
      <w:numPr>
        <w:numId w:val="1"/>
      </w:numPr>
      <w:spacing w:before="480"/>
      <w:outlineLvl w:val="0"/>
    </w:pPr>
    <w:rPr>
      <w:rFonts w:ascii="Arial" w:hAnsi="Arial" w:cs="Arial"/>
      <w:sz w:val="40"/>
      <w:szCs w:val="40"/>
    </w:rPr>
  </w:style>
  <w:style w:type="paragraph" w:styleId="Nagwek2">
    <w:name w:val="heading 2"/>
    <w:basedOn w:val="Normalny"/>
    <w:next w:val="Tekstpodstawowy"/>
    <w:uiPriority w:val="9"/>
    <w:semiHidden/>
    <w:unhideWhenUsed/>
    <w:qFormat/>
    <w:pPr>
      <w:numPr>
        <w:ilvl w:val="1"/>
        <w:numId w:val="1"/>
      </w:numPr>
      <w:spacing w:before="280" w:after="280" w:line="240" w:lineRule="auto"/>
      <w:outlineLvl w:val="1"/>
    </w:pPr>
    <w:rPr>
      <w:rFonts w:ascii="Times New Roman" w:eastAsia="Times New Roman" w:hAnsi="Times New Roman"/>
      <w:b/>
      <w:bCs/>
      <w:sz w:val="36"/>
      <w:szCs w:val="36"/>
    </w:rPr>
  </w:style>
  <w:style w:type="paragraph" w:styleId="Nagwek3">
    <w:name w:val="heading 3"/>
    <w:basedOn w:val="Normalny"/>
    <w:next w:val="Normalny"/>
    <w:uiPriority w:val="9"/>
    <w:semiHidden/>
    <w:unhideWhenUsed/>
    <w:qFormat/>
    <w:pPr>
      <w:keepNext/>
      <w:keepLines/>
      <w:numPr>
        <w:ilvl w:val="2"/>
        <w:numId w:val="1"/>
      </w:numPr>
      <w:spacing w:before="320"/>
      <w:outlineLvl w:val="2"/>
    </w:pPr>
    <w:rPr>
      <w:rFonts w:ascii="Arial" w:hAnsi="Arial" w:cs="Arial"/>
      <w:sz w:val="30"/>
      <w:szCs w:val="30"/>
    </w:rPr>
  </w:style>
  <w:style w:type="paragraph" w:styleId="Nagwek4">
    <w:name w:val="heading 4"/>
    <w:basedOn w:val="Normalny"/>
    <w:next w:val="Normalny"/>
    <w:uiPriority w:val="9"/>
    <w:semiHidden/>
    <w:unhideWhenUsed/>
    <w:qFormat/>
    <w:pPr>
      <w:keepNext/>
      <w:keepLines/>
      <w:numPr>
        <w:ilvl w:val="3"/>
        <w:numId w:val="1"/>
      </w:numPr>
      <w:spacing w:before="320"/>
      <w:outlineLvl w:val="3"/>
    </w:pPr>
    <w:rPr>
      <w:rFonts w:ascii="Arial" w:hAnsi="Arial" w:cs="Arial"/>
      <w:b/>
      <w:bCs/>
      <w:sz w:val="26"/>
      <w:szCs w:val="26"/>
    </w:rPr>
  </w:style>
  <w:style w:type="paragraph" w:styleId="Nagwek5">
    <w:name w:val="heading 5"/>
    <w:basedOn w:val="Normalny"/>
    <w:next w:val="Normalny"/>
    <w:uiPriority w:val="9"/>
    <w:semiHidden/>
    <w:unhideWhenUsed/>
    <w:qFormat/>
    <w:pPr>
      <w:keepNext/>
      <w:keepLines/>
      <w:numPr>
        <w:ilvl w:val="4"/>
        <w:numId w:val="1"/>
      </w:numPr>
      <w:spacing w:before="320"/>
      <w:outlineLvl w:val="4"/>
    </w:pPr>
    <w:rPr>
      <w:rFonts w:ascii="Arial" w:hAnsi="Arial" w:cs="Arial"/>
      <w:b/>
      <w:bCs/>
      <w:sz w:val="24"/>
      <w:szCs w:val="24"/>
    </w:rPr>
  </w:style>
  <w:style w:type="paragraph" w:styleId="Nagwek6">
    <w:name w:val="heading 6"/>
    <w:basedOn w:val="Normalny"/>
    <w:next w:val="Normalny"/>
    <w:uiPriority w:val="9"/>
    <w:semiHidden/>
    <w:unhideWhenUsed/>
    <w:qFormat/>
    <w:pPr>
      <w:keepNext/>
      <w:keepLines/>
      <w:numPr>
        <w:ilvl w:val="5"/>
        <w:numId w:val="1"/>
      </w:numPr>
      <w:spacing w:before="320"/>
      <w:outlineLvl w:val="5"/>
    </w:pPr>
    <w:rPr>
      <w:rFonts w:ascii="Arial" w:hAnsi="Arial" w:cs="Arial"/>
      <w:b/>
      <w:bCs/>
    </w:rPr>
  </w:style>
  <w:style w:type="paragraph" w:styleId="Nagwek7">
    <w:name w:val="heading 7"/>
    <w:basedOn w:val="Normalny"/>
    <w:next w:val="Normalny"/>
    <w:qFormat/>
    <w:pPr>
      <w:keepNext/>
      <w:keepLines/>
      <w:numPr>
        <w:ilvl w:val="6"/>
        <w:numId w:val="1"/>
      </w:numPr>
      <w:spacing w:before="320"/>
      <w:outlineLvl w:val="6"/>
    </w:pPr>
    <w:rPr>
      <w:rFonts w:ascii="Arial" w:hAnsi="Arial" w:cs="Arial"/>
      <w:b/>
      <w:bCs/>
      <w:i/>
      <w:iCs/>
    </w:rPr>
  </w:style>
  <w:style w:type="paragraph" w:styleId="Nagwek8">
    <w:name w:val="heading 8"/>
    <w:basedOn w:val="Normalny"/>
    <w:next w:val="Normalny"/>
    <w:qFormat/>
    <w:pPr>
      <w:keepNext/>
      <w:keepLines/>
      <w:numPr>
        <w:ilvl w:val="7"/>
        <w:numId w:val="1"/>
      </w:numPr>
      <w:spacing w:before="320"/>
      <w:outlineLvl w:val="7"/>
    </w:pPr>
    <w:rPr>
      <w:rFonts w:ascii="Arial" w:hAnsi="Arial" w:cs="Arial"/>
      <w:i/>
      <w:iCs/>
    </w:rPr>
  </w:style>
  <w:style w:type="paragraph" w:styleId="Nagwek9">
    <w:name w:val="heading 9"/>
    <w:basedOn w:val="Normalny"/>
    <w:next w:val="Normalny"/>
    <w:qFormat/>
    <w:pPr>
      <w:keepNext/>
      <w:keepLines/>
      <w:numPr>
        <w:ilvl w:val="8"/>
        <w:numId w:val="1"/>
      </w:numPr>
      <w:spacing w:before="320"/>
      <w:outlineLvl w:val="8"/>
    </w:pPr>
    <w:rPr>
      <w:rFonts w:ascii="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Symbol" w:hAnsi="Symbol" w:cs="Symbol"/>
      <w:sz w:val="20"/>
    </w:rPr>
  </w:style>
  <w:style w:type="character" w:customStyle="1" w:styleId="WW8Num1z1">
    <w:name w:val="WW8Num1z1"/>
    <w:qFormat/>
    <w:rPr>
      <w:rFonts w:ascii="Courier New" w:hAnsi="Courier New" w:cs="Courier New"/>
      <w:sz w:val="20"/>
    </w:rPr>
  </w:style>
  <w:style w:type="character" w:customStyle="1" w:styleId="WW8Num1z2">
    <w:name w:val="WW8Num1z2"/>
    <w:qFormat/>
    <w:rPr>
      <w:rFonts w:ascii="Wingdings" w:hAnsi="Wingdings" w:cs="Wingdings"/>
      <w:sz w:val="20"/>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sz w:val="20"/>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OpenSymbol" w:eastAsia="OpenSymbol" w:hAnsi="OpenSymbol" w:cs="OpenSymbol"/>
    </w:rPr>
  </w:style>
  <w:style w:type="character" w:customStyle="1" w:styleId="WW8Num6z0">
    <w:name w:val="WW8Num6z0"/>
    <w:qFormat/>
    <w:rPr>
      <w:rFonts w:ascii="Symbol" w:hAnsi="Symbol" w:cs="Symbol"/>
      <w:sz w:val="20"/>
    </w:rPr>
  </w:style>
  <w:style w:type="character" w:customStyle="1" w:styleId="WW8Num6z1">
    <w:name w:val="WW8Num6z1"/>
    <w:qFormat/>
    <w:rPr>
      <w:rFonts w:ascii="Courier New" w:hAnsi="Courier New" w:cs="Courier New"/>
      <w:sz w:val="20"/>
    </w:rPr>
  </w:style>
  <w:style w:type="character" w:customStyle="1" w:styleId="WW8Num6z2">
    <w:name w:val="WW8Num6z2"/>
    <w:qFormat/>
    <w:rPr>
      <w:rFonts w:ascii="Wingdings" w:hAnsi="Wingdings" w:cs="Wingdings"/>
      <w:sz w:val="20"/>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OpenSymbol" w:eastAsia="OpenSymbol" w:hAnsi="OpenSymbol" w:cs="OpenSymbol"/>
    </w:rPr>
  </w:style>
  <w:style w:type="character" w:customStyle="1" w:styleId="WW8NumSt1z0">
    <w:name w:val="WW8NumSt1z0"/>
    <w:qFormat/>
    <w:rPr>
      <w:rFonts w:ascii="Wingdings" w:hAnsi="Wingdings" w:cs="Wingdings"/>
      <w:sz w:val="20"/>
    </w:rPr>
  </w:style>
  <w:style w:type="character" w:customStyle="1" w:styleId="Nagwek1Znak">
    <w:name w:val="Nagłówek 1 Znak"/>
    <w:qFormat/>
    <w:rPr>
      <w:rFonts w:ascii="Arial" w:eastAsia="Arial" w:hAnsi="Arial" w:cs="Arial"/>
      <w:sz w:val="40"/>
      <w:szCs w:val="40"/>
    </w:rPr>
  </w:style>
  <w:style w:type="character" w:customStyle="1" w:styleId="Heading2Char">
    <w:name w:val="Heading 2 Char"/>
    <w:qFormat/>
    <w:rPr>
      <w:rFonts w:ascii="Arial" w:eastAsia="Arial" w:hAnsi="Arial" w:cs="Arial"/>
      <w:sz w:val="34"/>
    </w:rPr>
  </w:style>
  <w:style w:type="character" w:customStyle="1" w:styleId="Nagwek3Znak">
    <w:name w:val="Nagłówek 3 Znak"/>
    <w:qFormat/>
    <w:rPr>
      <w:rFonts w:ascii="Arial" w:eastAsia="Arial" w:hAnsi="Arial" w:cs="Arial"/>
      <w:sz w:val="30"/>
      <w:szCs w:val="30"/>
    </w:rPr>
  </w:style>
  <w:style w:type="character" w:customStyle="1" w:styleId="Nagwek4Znak">
    <w:name w:val="Nagłówek 4 Znak"/>
    <w:qFormat/>
    <w:rPr>
      <w:rFonts w:ascii="Arial" w:eastAsia="Arial" w:hAnsi="Arial" w:cs="Arial"/>
      <w:b/>
      <w:bCs/>
      <w:sz w:val="26"/>
      <w:szCs w:val="26"/>
    </w:rPr>
  </w:style>
  <w:style w:type="character" w:customStyle="1" w:styleId="Nagwek5Znak">
    <w:name w:val="Nagłówek 5 Znak"/>
    <w:qFormat/>
    <w:rPr>
      <w:rFonts w:ascii="Arial" w:eastAsia="Arial" w:hAnsi="Arial" w:cs="Arial"/>
      <w:b/>
      <w:bCs/>
      <w:sz w:val="24"/>
      <w:szCs w:val="24"/>
    </w:rPr>
  </w:style>
  <w:style w:type="character" w:customStyle="1" w:styleId="Nagwek6Znak">
    <w:name w:val="Nagłówek 6 Znak"/>
    <w:qFormat/>
    <w:rPr>
      <w:rFonts w:ascii="Arial" w:eastAsia="Arial" w:hAnsi="Arial" w:cs="Arial"/>
      <w:b/>
      <w:bCs/>
      <w:sz w:val="22"/>
      <w:szCs w:val="22"/>
    </w:rPr>
  </w:style>
  <w:style w:type="character" w:customStyle="1" w:styleId="Nagwek7Znak">
    <w:name w:val="Nagłówek 7 Znak"/>
    <w:qFormat/>
    <w:rPr>
      <w:rFonts w:ascii="Arial" w:eastAsia="Arial" w:hAnsi="Arial" w:cs="Arial"/>
      <w:b/>
      <w:bCs/>
      <w:i/>
      <w:iCs/>
      <w:sz w:val="22"/>
      <w:szCs w:val="22"/>
    </w:rPr>
  </w:style>
  <w:style w:type="character" w:customStyle="1" w:styleId="Nagwek8Znak">
    <w:name w:val="Nagłówek 8 Znak"/>
    <w:qFormat/>
    <w:rPr>
      <w:rFonts w:ascii="Arial" w:eastAsia="Arial" w:hAnsi="Arial" w:cs="Arial"/>
      <w:i/>
      <w:iCs/>
      <w:sz w:val="22"/>
      <w:szCs w:val="22"/>
    </w:rPr>
  </w:style>
  <w:style w:type="character" w:customStyle="1" w:styleId="Nagwek9Znak">
    <w:name w:val="Nagłówek 9 Znak"/>
    <w:qFormat/>
    <w:rPr>
      <w:rFonts w:ascii="Arial" w:eastAsia="Arial" w:hAnsi="Arial" w:cs="Arial"/>
      <w:i/>
      <w:iCs/>
      <w:sz w:val="21"/>
      <w:szCs w:val="21"/>
    </w:rPr>
  </w:style>
  <w:style w:type="character" w:customStyle="1" w:styleId="TytuZnak">
    <w:name w:val="Tytuł Znak"/>
    <w:qFormat/>
    <w:rPr>
      <w:sz w:val="48"/>
      <w:szCs w:val="48"/>
    </w:rPr>
  </w:style>
  <w:style w:type="character" w:customStyle="1" w:styleId="PodtytuZnak">
    <w:name w:val="Podtytuł Znak"/>
    <w:qFormat/>
    <w:rPr>
      <w:sz w:val="24"/>
      <w:szCs w:val="24"/>
    </w:rPr>
  </w:style>
  <w:style w:type="character" w:customStyle="1" w:styleId="CytatZnak">
    <w:name w:val="Cytat Znak"/>
    <w:qFormat/>
    <w:rPr>
      <w:i/>
    </w:rPr>
  </w:style>
  <w:style w:type="character" w:customStyle="1" w:styleId="CytatintensywnyZnak">
    <w:name w:val="Cytat intensywny Znak"/>
    <w:qFormat/>
    <w:rPr>
      <w:i/>
    </w:rPr>
  </w:style>
  <w:style w:type="character" w:customStyle="1" w:styleId="HeaderChar">
    <w:name w:val="Header Char"/>
    <w:basedOn w:val="Domylnaczcionkaakapitu"/>
    <w:qFormat/>
  </w:style>
  <w:style w:type="character" w:customStyle="1" w:styleId="FooterChar">
    <w:name w:val="Footer Char"/>
    <w:basedOn w:val="Domylnaczcionkaakapitu"/>
    <w:qFormat/>
  </w:style>
  <w:style w:type="character" w:customStyle="1" w:styleId="CaptionChar">
    <w:name w:val="Caption Char"/>
    <w:qFormat/>
  </w:style>
  <w:style w:type="character" w:customStyle="1" w:styleId="TekstprzypisudolnegoZnak">
    <w:name w:val="Tekst przypisu dolnego Znak"/>
    <w:qFormat/>
    <w:rPr>
      <w:sz w:val="18"/>
    </w:rPr>
  </w:style>
  <w:style w:type="character" w:customStyle="1" w:styleId="Znakiprzypiswdolnych">
    <w:name w:val="Znaki przypisów dolnych"/>
    <w:qFormat/>
    <w:rPr>
      <w:vertAlign w:val="superscript"/>
    </w:rPr>
  </w:style>
  <w:style w:type="character" w:customStyle="1" w:styleId="EndnoteTextChar">
    <w:name w:val="Endnote Text Char"/>
    <w:qFormat/>
    <w:rPr>
      <w:sz w:val="20"/>
    </w:rPr>
  </w:style>
  <w:style w:type="character" w:customStyle="1" w:styleId="TekstdymkaZnak">
    <w:name w:val="Tekst dymka Znak"/>
    <w:qFormat/>
    <w:rPr>
      <w:rFonts w:ascii="Tahoma" w:hAnsi="Tahoma" w:cs="Tahoma"/>
      <w:sz w:val="16"/>
      <w:szCs w:val="16"/>
    </w:rPr>
  </w:style>
  <w:style w:type="character" w:customStyle="1" w:styleId="NagwekZnak">
    <w:name w:val="Nagłówek Znak"/>
    <w:basedOn w:val="Domylnaczcionkaakapitu"/>
    <w:qFormat/>
  </w:style>
  <w:style w:type="character" w:customStyle="1" w:styleId="StopkaZnak">
    <w:name w:val="Stopka Znak"/>
    <w:basedOn w:val="Domylnaczcionkaakapitu"/>
    <w:qFormat/>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TekstkomentarzaZnak">
    <w:name w:val="Tekst komentarza Znak"/>
    <w:qFormat/>
    <w:rPr>
      <w:sz w:val="20"/>
      <w:szCs w:val="20"/>
    </w:rPr>
  </w:style>
  <w:style w:type="character" w:customStyle="1" w:styleId="TematkomentarzaZnak">
    <w:name w:val="Temat komentarza Znak"/>
    <w:qFormat/>
    <w:rPr>
      <w:b/>
      <w:bCs/>
      <w:sz w:val="20"/>
      <w:szCs w:val="20"/>
    </w:rPr>
  </w:style>
  <w:style w:type="character" w:customStyle="1" w:styleId="TekstprzypisukocowegoZnak">
    <w:name w:val="Tekst przypisu końcowego Znak"/>
    <w:qFormat/>
    <w:rPr>
      <w:sz w:val="20"/>
      <w:szCs w:val="20"/>
    </w:rPr>
  </w:style>
  <w:style w:type="character" w:customStyle="1" w:styleId="Znakiprzypiswkocowych">
    <w:name w:val="Znaki przypisów końcowych"/>
    <w:qFormat/>
    <w:rPr>
      <w:vertAlign w:val="superscript"/>
    </w:rPr>
  </w:style>
  <w:style w:type="character" w:customStyle="1" w:styleId="Mocnewyrnione">
    <w:name w:val="Mocne wyróżnione"/>
    <w:qFormat/>
    <w:rPr>
      <w:b/>
      <w:bCs/>
    </w:rPr>
  </w:style>
  <w:style w:type="character" w:customStyle="1" w:styleId="A1">
    <w:name w:val="A1"/>
    <w:qFormat/>
    <w:rPr>
      <w:rFonts w:cs="Aspira Light"/>
      <w:color w:val="000000"/>
      <w:sz w:val="20"/>
      <w:szCs w:val="20"/>
    </w:rPr>
  </w:style>
  <w:style w:type="character" w:customStyle="1" w:styleId="A3">
    <w:name w:val="A3"/>
    <w:qFormat/>
    <w:rPr>
      <w:rFonts w:cs="Aspira"/>
      <w:b/>
      <w:bCs/>
      <w:color w:val="000000"/>
      <w:sz w:val="20"/>
      <w:szCs w:val="20"/>
    </w:rPr>
  </w:style>
  <w:style w:type="character" w:customStyle="1" w:styleId="A0">
    <w:name w:val="A0"/>
    <w:qFormat/>
    <w:rPr>
      <w:rFonts w:cs="Aspira"/>
      <w:b/>
      <w:bCs/>
      <w:color w:val="000000"/>
      <w:sz w:val="22"/>
      <w:szCs w:val="22"/>
    </w:rPr>
  </w:style>
  <w:style w:type="character" w:customStyle="1" w:styleId="Nierozpoznanawzmianka1">
    <w:name w:val="Nierozpoznana wzmianka1"/>
    <w:qFormat/>
    <w:rPr>
      <w:color w:val="605E5C"/>
      <w:shd w:val="clear" w:color="auto" w:fill="E1DFDD"/>
    </w:rPr>
  </w:style>
  <w:style w:type="character" w:customStyle="1" w:styleId="HTML-wstpniesformatowanyZnak">
    <w:name w:val="HTML - wstępnie sformatowany Znak"/>
    <w:qFormat/>
    <w:rPr>
      <w:rFonts w:ascii="Courier New" w:eastAsia="Times New Roman" w:hAnsi="Courier New" w:cs="Courier New"/>
      <w:sz w:val="20"/>
      <w:szCs w:val="20"/>
    </w:rPr>
  </w:style>
  <w:style w:type="character" w:customStyle="1" w:styleId="Brak">
    <w:name w:val="Brak"/>
    <w:qFormat/>
  </w:style>
  <w:style w:type="character" w:customStyle="1" w:styleId="hgkelc">
    <w:name w:val="hgkelc"/>
    <w:basedOn w:val="Domylnaczcionkaakapitu"/>
    <w:qFormat/>
  </w:style>
  <w:style w:type="character" w:customStyle="1" w:styleId="Nagwek2Znak">
    <w:name w:val="Nagłówek 2 Znak"/>
    <w:qFormat/>
    <w:rPr>
      <w:rFonts w:ascii="Times New Roman" w:eastAsia="Times New Roman" w:hAnsi="Times New Roman" w:cs="Times New Roman"/>
      <w:b/>
      <w:bCs/>
      <w:sz w:val="36"/>
      <w:szCs w:val="36"/>
    </w:rPr>
  </w:style>
  <w:style w:type="paragraph" w:styleId="Nagwek">
    <w:name w:val="header"/>
    <w:basedOn w:val="Normalny"/>
    <w:pPr>
      <w:spacing w:after="0" w:line="240" w:lineRule="auto"/>
    </w:pPr>
  </w:style>
  <w:style w:type="paragraph" w:styleId="Tekstpodstawowy">
    <w:name w:val="Body Text"/>
    <w:basedOn w:val="Normalny"/>
    <w:pPr>
      <w:spacing w:after="140"/>
    </w:pPr>
  </w:style>
  <w:style w:type="paragraph" w:styleId="Lista">
    <w:name w:val="List"/>
    <w:basedOn w:val="Tekstpodstawowy"/>
    <w:rPr>
      <w:rFonts w:cs="Arial Unicode MS"/>
    </w:rPr>
  </w:style>
  <w:style w:type="paragraph" w:styleId="Legenda">
    <w:name w:val="caption"/>
    <w:basedOn w:val="Normalny"/>
    <w:next w:val="Normalny"/>
    <w:qFormat/>
    <w:rPr>
      <w:b/>
      <w:bCs/>
      <w:color w:val="4F81BD"/>
      <w:sz w:val="18"/>
      <w:szCs w:val="18"/>
    </w:rPr>
  </w:style>
  <w:style w:type="paragraph" w:customStyle="1" w:styleId="Indeks">
    <w:name w:val="Indeks"/>
    <w:basedOn w:val="Normalny"/>
    <w:qFormat/>
    <w:pPr>
      <w:suppressLineNumbers/>
    </w:pPr>
    <w:rPr>
      <w:rFonts w:cs="Arial Unicode MS"/>
    </w:rPr>
  </w:style>
  <w:style w:type="paragraph" w:styleId="Bezodstpw">
    <w:name w:val="No Spacing"/>
    <w:qFormat/>
    <w:rPr>
      <w:rFonts w:ascii="Calibri" w:eastAsia="Arial" w:hAnsi="Calibri" w:cs="Times New Roman"/>
      <w:sz w:val="22"/>
      <w:szCs w:val="22"/>
      <w:lang w:bidi="ar-SA"/>
    </w:rPr>
  </w:style>
  <w:style w:type="paragraph" w:styleId="Podtytu">
    <w:name w:val="Subtitle"/>
    <w:basedOn w:val="Normalny"/>
    <w:next w:val="Normalny"/>
    <w:uiPriority w:val="11"/>
    <w:qFormat/>
    <w:pPr>
      <w:spacing w:before="200"/>
    </w:pPr>
    <w:rPr>
      <w:sz w:val="24"/>
      <w:szCs w:val="24"/>
    </w:rPr>
  </w:style>
  <w:style w:type="paragraph" w:styleId="Cytat">
    <w:name w:val="Quote"/>
    <w:basedOn w:val="Normalny"/>
    <w:next w:val="Normalny"/>
    <w:qFormat/>
    <w:pPr>
      <w:ind w:left="720" w:right="720"/>
    </w:pPr>
    <w:rPr>
      <w:i/>
    </w:rPr>
  </w:style>
  <w:style w:type="paragraph" w:styleId="Cytatintensywny">
    <w:name w:val="Intense Quote"/>
    <w:basedOn w:val="Normalny"/>
    <w:next w:val="Normalny"/>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Tekstprzypisudolnego">
    <w:name w:val="footnote text"/>
    <w:basedOn w:val="Normalny"/>
    <w:pPr>
      <w:spacing w:after="40" w:line="240" w:lineRule="auto"/>
    </w:pPr>
    <w:rPr>
      <w:sz w:val="18"/>
    </w:rPr>
  </w:style>
  <w:style w:type="paragraph" w:styleId="Spistreci1">
    <w:name w:val="toc 1"/>
    <w:basedOn w:val="Normalny"/>
    <w:next w:val="Normalny"/>
    <w:pPr>
      <w:spacing w:after="57"/>
    </w:pPr>
  </w:style>
  <w:style w:type="paragraph" w:styleId="Spistreci2">
    <w:name w:val="toc 2"/>
    <w:basedOn w:val="Normalny"/>
    <w:next w:val="Normalny"/>
    <w:pPr>
      <w:spacing w:after="57"/>
      <w:ind w:left="283"/>
    </w:pPr>
  </w:style>
  <w:style w:type="paragraph" w:styleId="Spistreci3">
    <w:name w:val="toc 3"/>
    <w:basedOn w:val="Normalny"/>
    <w:next w:val="Normalny"/>
    <w:pPr>
      <w:spacing w:after="57"/>
      <w:ind w:left="567"/>
    </w:pPr>
  </w:style>
  <w:style w:type="paragraph" w:styleId="Spistreci4">
    <w:name w:val="toc 4"/>
    <w:basedOn w:val="Normalny"/>
    <w:next w:val="Normalny"/>
    <w:pPr>
      <w:spacing w:after="57"/>
      <w:ind w:left="850"/>
    </w:pPr>
  </w:style>
  <w:style w:type="paragraph" w:styleId="Spistreci5">
    <w:name w:val="toc 5"/>
    <w:basedOn w:val="Normalny"/>
    <w:next w:val="Normalny"/>
    <w:pPr>
      <w:spacing w:after="57"/>
      <w:ind w:left="1134"/>
    </w:pPr>
  </w:style>
  <w:style w:type="paragraph" w:styleId="Spistreci6">
    <w:name w:val="toc 6"/>
    <w:basedOn w:val="Normalny"/>
    <w:next w:val="Normalny"/>
    <w:pPr>
      <w:spacing w:after="57"/>
      <w:ind w:left="1417"/>
    </w:pPr>
  </w:style>
  <w:style w:type="paragraph" w:styleId="Spistreci7">
    <w:name w:val="toc 7"/>
    <w:basedOn w:val="Normalny"/>
    <w:next w:val="Normalny"/>
    <w:pPr>
      <w:spacing w:after="57"/>
      <w:ind w:left="1701"/>
    </w:pPr>
  </w:style>
  <w:style w:type="paragraph" w:styleId="Spistreci8">
    <w:name w:val="toc 8"/>
    <w:basedOn w:val="Normalny"/>
    <w:next w:val="Normalny"/>
    <w:pPr>
      <w:spacing w:after="57"/>
      <w:ind w:left="1984"/>
    </w:pPr>
  </w:style>
  <w:style w:type="paragraph" w:styleId="Spistreci9">
    <w:name w:val="toc 9"/>
    <w:basedOn w:val="Normalny"/>
    <w:next w:val="Normalny"/>
    <w:pPr>
      <w:spacing w:after="57"/>
      <w:ind w:left="2268"/>
    </w:pPr>
  </w:style>
  <w:style w:type="paragraph" w:styleId="Nagwekindeksu">
    <w:name w:val="index heading"/>
    <w:basedOn w:val="Nagwek"/>
    <w:pPr>
      <w:suppressLineNumbers/>
    </w:pPr>
    <w:rPr>
      <w:b/>
      <w:bCs/>
      <w:sz w:val="32"/>
      <w:szCs w:val="32"/>
    </w:rPr>
  </w:style>
  <w:style w:type="paragraph" w:styleId="Nagwekwykazurde">
    <w:name w:val="toa heading"/>
    <w:qFormat/>
    <w:pPr>
      <w:spacing w:after="200" w:line="276" w:lineRule="auto"/>
    </w:pPr>
    <w:rPr>
      <w:rFonts w:ascii="Calibri" w:eastAsia="Arial" w:hAnsi="Calibri" w:cs="Times New Roman"/>
      <w:sz w:val="22"/>
      <w:szCs w:val="22"/>
      <w:lang w:bidi="ar-SA"/>
    </w:rPr>
  </w:style>
  <w:style w:type="paragraph" w:styleId="Spisilustracji">
    <w:name w:val="table of figures"/>
    <w:basedOn w:val="Normalny"/>
    <w:next w:val="Normalny"/>
    <w:qFormat/>
    <w:pPr>
      <w:spacing w:after="0"/>
    </w:pPr>
  </w:style>
  <w:style w:type="paragraph" w:styleId="Tekstdymka">
    <w:name w:val="Balloon Text"/>
    <w:basedOn w:val="Normalny"/>
    <w:qFormat/>
    <w:pPr>
      <w:spacing w:after="0" w:line="240" w:lineRule="auto"/>
    </w:pPr>
    <w:rPr>
      <w:rFonts w:ascii="Tahoma" w:hAnsi="Tahoma" w:cs="Tahoma"/>
      <w:sz w:val="16"/>
      <w:szCs w:val="16"/>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spacing w:after="0" w:line="240" w:lineRule="auto"/>
    </w:pPr>
  </w:style>
  <w:style w:type="paragraph" w:styleId="Tekstkomentarza">
    <w:name w:val="annotation text"/>
    <w:basedOn w:val="Normalny"/>
    <w:qFormat/>
    <w:pPr>
      <w:spacing w:line="240" w:lineRule="auto"/>
    </w:pPr>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pPr>
      <w:spacing w:after="0" w:line="240" w:lineRule="auto"/>
    </w:pPr>
    <w:rPr>
      <w:sz w:val="20"/>
      <w:szCs w:val="20"/>
    </w:rPr>
  </w:style>
  <w:style w:type="paragraph" w:styleId="NormalnyWeb">
    <w:name w:val="Normal (Web)"/>
    <w:basedOn w:val="Normalny"/>
    <w:qFormat/>
    <w:pPr>
      <w:spacing w:before="280" w:after="280" w:line="240" w:lineRule="auto"/>
    </w:pPr>
    <w:rPr>
      <w:rFonts w:ascii="Times New Roman" w:eastAsia="Times New Roman" w:hAnsi="Times New Roman"/>
      <w:sz w:val="24"/>
      <w:szCs w:val="24"/>
    </w:rPr>
  </w:style>
  <w:style w:type="paragraph" w:customStyle="1" w:styleId="Default">
    <w:name w:val="Default"/>
    <w:qFormat/>
    <w:rPr>
      <w:rFonts w:ascii="Aspira Light" w:eastAsia="Arial" w:hAnsi="Aspira Light" w:cs="Aspira Light"/>
      <w:color w:val="000000"/>
      <w:lang w:bidi="ar-SA"/>
    </w:rPr>
  </w:style>
  <w:style w:type="paragraph" w:customStyle="1" w:styleId="Standard">
    <w:name w:val="Standard"/>
    <w:qFormat/>
    <w:rPr>
      <w:rFonts w:eastAsia="NSimSun" w:cs="Arial"/>
    </w:rPr>
  </w:style>
  <w:style w:type="paragraph" w:customStyle="1" w:styleId="Pa1">
    <w:name w:val="Pa1"/>
    <w:basedOn w:val="Default"/>
    <w:next w:val="Default"/>
    <w:qFormat/>
    <w:pPr>
      <w:spacing w:line="241" w:lineRule="atLeast"/>
    </w:pPr>
    <w:rPr>
      <w:rFonts w:ascii="Aspira" w:hAnsi="Aspira" w:cs="Times New Roman"/>
    </w:rPr>
  </w:style>
  <w:style w:type="paragraph" w:customStyle="1" w:styleId="Pa2">
    <w:name w:val="Pa2"/>
    <w:basedOn w:val="Default"/>
    <w:next w:val="Default"/>
    <w:qFormat/>
    <w:pPr>
      <w:spacing w:line="241" w:lineRule="atLeast"/>
    </w:pPr>
    <w:rPr>
      <w:rFonts w:ascii="Aspira" w:hAnsi="Aspira" w:cs="Times New Roman"/>
    </w:rPr>
  </w:style>
  <w:style w:type="paragraph" w:customStyle="1" w:styleId="Pa0">
    <w:name w:val="Pa0"/>
    <w:basedOn w:val="Default"/>
    <w:next w:val="Default"/>
    <w:qFormat/>
    <w:pPr>
      <w:spacing w:line="241" w:lineRule="atLeast"/>
    </w:pPr>
    <w:rPr>
      <w:rFonts w:ascii="Aspira" w:hAnsi="Aspira" w:cs="Times New Roman"/>
    </w:rPr>
  </w:style>
  <w:style w:type="paragraph" w:styleId="Poprawka">
    <w:name w:val="Revision"/>
    <w:qFormat/>
    <w:rPr>
      <w:rFonts w:ascii="Calibri" w:eastAsia="Arial" w:hAnsi="Calibri" w:cs="Times New Roman"/>
      <w:sz w:val="22"/>
      <w:szCs w:val="22"/>
      <w:lang w:bidi="ar-SA"/>
    </w:rPr>
  </w:style>
  <w:style w:type="paragraph" w:styleId="HTML-wstpniesformatowany">
    <w:name w:val="HTML Preformatted"/>
    <w:basedOn w:val="Normalny"/>
    <w:qFormat/>
    <w:pPr>
      <w:spacing w:after="0" w:line="240" w:lineRule="auto"/>
    </w:pPr>
    <w:rPr>
      <w:rFonts w:ascii="Courier New" w:eastAsia="Times New Roman" w:hAnsi="Courier New" w:cs="Courier New"/>
      <w:sz w:val="20"/>
      <w:szCs w:val="20"/>
    </w:rPr>
  </w:style>
  <w:style w:type="paragraph" w:styleId="Akapitzlist">
    <w:name w:val="List Paragraph"/>
    <w:basedOn w:val="Normalny"/>
    <w:qFormat/>
    <w:pPr>
      <w:spacing w:after="160" w:line="254" w:lineRule="auto"/>
      <w:ind w:left="720"/>
      <w:contextualSpacing/>
    </w:pPr>
    <w:rPr>
      <w:rFonts w:eastAsia="Calibri"/>
    </w:rPr>
  </w:style>
  <w:style w:type="paragraph" w:customStyle="1" w:styleId="ing-header">
    <w:name w:val="ing-header"/>
    <w:basedOn w:val="Normalny"/>
    <w:qFormat/>
    <w:pPr>
      <w:spacing w:before="280" w:after="280" w:line="240" w:lineRule="auto"/>
    </w:pPr>
    <w:rPr>
      <w:rFonts w:ascii="Times New Roman" w:eastAsia="Times New Roman" w:hAnsi="Times New Roman"/>
      <w:sz w:val="24"/>
      <w:szCs w:val="24"/>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makowska@orchidea.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3698</Characters>
  <Application>Microsoft Office Word</Application>
  <DocSecurity>0</DocSecurity>
  <Lines>30</Lines>
  <Paragraphs>8</Paragraphs>
  <ScaleCrop>false</ScaleCrop>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2023-04-27T14:07:00Z</dcterms:created>
  <dcterms:modified xsi:type="dcterms:W3CDTF">2023-05-18T15:05:00Z</dcterms:modified>
  <dc:language/>
</cp:coreProperties>
</file>